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360" w:lineRule="auto"/>
        <w:rPr>
          <w:rFonts w:ascii="Proxima Nova" w:cs="Proxima Nova" w:eastAsia="Proxima Nova" w:hAnsi="Proxima Nova"/>
          <w:highlight w:val="white"/>
        </w:rPr>
      </w:pPr>
      <w:r w:rsidDel="00000000" w:rsidR="00000000" w:rsidRPr="00000000">
        <w:rPr>
          <w:rtl w:val="0"/>
        </w:rPr>
      </w:r>
    </w:p>
    <w:tbl>
      <w:tblPr>
        <w:tblStyle w:val="Table1"/>
        <w:tblW w:w="11325.0" w:type="dxa"/>
        <w:jc w:val="left"/>
        <w:tblInd w:w="-118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15"/>
        <w:gridCol w:w="6660"/>
        <w:gridCol w:w="2550"/>
        <w:tblGridChange w:id="0">
          <w:tblGrid>
            <w:gridCol w:w="2115"/>
            <w:gridCol w:w="6660"/>
            <w:gridCol w:w="2550"/>
          </w:tblGrid>
        </w:tblGridChange>
      </w:tblGrid>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shd w:fill="0468b1" w:val="clear"/>
            <w:tcMar>
              <w:top w:w="100.0" w:type="dxa"/>
              <w:left w:w="100.0" w:type="dxa"/>
              <w:bottom w:w="100.0" w:type="dxa"/>
              <w:right w:w="100.0" w:type="dxa"/>
            </w:tcMar>
            <w:vAlign w:val="top"/>
          </w:tcPr>
          <w:p w:rsidR="00000000" w:rsidDel="00000000" w:rsidP="00000000" w:rsidRDefault="00000000" w:rsidRPr="00000000" w14:paraId="00000002">
            <w:pPr>
              <w:spacing w:after="240" w:before="240" w:line="360" w:lineRule="auto"/>
              <w:jc w:val="center"/>
              <w:rPr>
                <w:rFonts w:ascii="Proxima Nova" w:cs="Proxima Nova" w:eastAsia="Proxima Nova" w:hAnsi="Proxima Nova"/>
                <w:b w:val="1"/>
                <w:highlight w:val="white"/>
              </w:rPr>
            </w:pPr>
            <w:r w:rsidDel="00000000" w:rsidR="00000000" w:rsidRPr="00000000">
              <w:rPr>
                <w:rFonts w:ascii="Proxima Nova" w:cs="Proxima Nova" w:eastAsia="Proxima Nova" w:hAnsi="Proxima Nova"/>
                <w:b w:val="1"/>
                <w:highlight w:val="white"/>
                <w:rtl w:val="0"/>
              </w:rPr>
              <w:t xml:space="preserve">Khía Cạnh </w:t>
            </w:r>
          </w:p>
          <w:p w:rsidR="00000000" w:rsidDel="00000000" w:rsidP="00000000" w:rsidRDefault="00000000" w:rsidRPr="00000000" w14:paraId="00000003">
            <w:pPr>
              <w:spacing w:after="240" w:before="240" w:line="360" w:lineRule="auto"/>
              <w:jc w:val="center"/>
              <w:rPr>
                <w:rFonts w:ascii="Proxima Nova" w:cs="Proxima Nova" w:eastAsia="Proxima Nova" w:hAnsi="Proxima Nova"/>
                <w:b w:val="1"/>
                <w:color w:val="ffffff"/>
              </w:rPr>
            </w:pPr>
            <w:r w:rsidDel="00000000" w:rsidR="00000000" w:rsidRPr="00000000">
              <w:rPr>
                <w:rFonts w:ascii="Proxima Nova" w:cs="Proxima Nova" w:eastAsia="Proxima Nova" w:hAnsi="Proxima Nova"/>
                <w:b w:val="1"/>
                <w:highlight w:val="white"/>
                <w:rtl w:val="0"/>
              </w:rPr>
              <w:t xml:space="preserve">Tác Động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468b1" w:val="clear"/>
            <w:tcMar>
              <w:top w:w="100.0" w:type="dxa"/>
              <w:left w:w="100.0" w:type="dxa"/>
              <w:bottom w:w="100.0" w:type="dxa"/>
              <w:right w:w="100.0" w:type="dxa"/>
            </w:tcMar>
            <w:vAlign w:val="top"/>
          </w:tcPr>
          <w:p w:rsidR="00000000" w:rsidDel="00000000" w:rsidP="00000000" w:rsidRDefault="00000000" w:rsidRPr="00000000" w14:paraId="00000004">
            <w:pPr>
              <w:spacing w:after="240" w:before="240" w:line="360" w:lineRule="auto"/>
              <w:jc w:val="center"/>
              <w:rPr>
                <w:rFonts w:ascii="Proxima Nova" w:cs="Proxima Nova" w:eastAsia="Proxima Nova" w:hAnsi="Proxima Nova"/>
                <w:color w:val="ffffff"/>
              </w:rPr>
            </w:pPr>
            <w:r w:rsidDel="00000000" w:rsidR="00000000" w:rsidRPr="00000000">
              <w:rPr>
                <w:rFonts w:ascii="Proxima Nova" w:cs="Proxima Nova" w:eastAsia="Proxima Nova" w:hAnsi="Proxima Nova"/>
                <w:b w:val="1"/>
                <w:highlight w:val="white"/>
                <w:rtl w:val="0"/>
              </w:rPr>
              <w:t xml:space="preserve">Quan Sát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468b1" w:val="clear"/>
            <w:tcMar>
              <w:top w:w="100.0" w:type="dxa"/>
              <w:left w:w="100.0" w:type="dxa"/>
              <w:bottom w:w="100.0" w:type="dxa"/>
              <w:right w:w="100.0" w:type="dxa"/>
            </w:tcMar>
            <w:vAlign w:val="top"/>
          </w:tcPr>
          <w:p w:rsidR="00000000" w:rsidDel="00000000" w:rsidP="00000000" w:rsidRDefault="00000000" w:rsidRPr="00000000" w14:paraId="00000005">
            <w:pPr>
              <w:spacing w:after="240" w:before="240" w:line="360" w:lineRule="auto"/>
              <w:jc w:val="center"/>
              <w:rPr>
                <w:rFonts w:ascii="Proxima Nova" w:cs="Proxima Nova" w:eastAsia="Proxima Nova" w:hAnsi="Proxima Nova"/>
                <w:b w:val="1"/>
                <w:highlight w:val="white"/>
              </w:rPr>
            </w:pPr>
            <w:r w:rsidDel="00000000" w:rsidR="00000000" w:rsidRPr="00000000">
              <w:rPr>
                <w:rFonts w:ascii="Proxima Nova" w:cs="Proxima Nova" w:eastAsia="Proxima Nova" w:hAnsi="Proxima Nova"/>
                <w:b w:val="1"/>
                <w:highlight w:val="white"/>
                <w:rtl w:val="0"/>
              </w:rPr>
              <w:t xml:space="preserve">Ngày/Giai Đoạn </w:t>
            </w:r>
          </w:p>
          <w:p w:rsidR="00000000" w:rsidDel="00000000" w:rsidP="00000000" w:rsidRDefault="00000000" w:rsidRPr="00000000" w14:paraId="00000006">
            <w:pPr>
              <w:spacing w:after="240" w:before="240" w:line="360" w:lineRule="auto"/>
              <w:jc w:val="center"/>
              <w:rPr>
                <w:rFonts w:ascii="Proxima Nova" w:cs="Proxima Nova" w:eastAsia="Proxima Nova" w:hAnsi="Proxima Nova"/>
                <w:b w:val="1"/>
                <w:color w:val="ffffff"/>
              </w:rPr>
            </w:pPr>
            <w:r w:rsidDel="00000000" w:rsidR="00000000" w:rsidRPr="00000000">
              <w:rPr>
                <w:rFonts w:ascii="Proxima Nova" w:cs="Proxima Nova" w:eastAsia="Proxima Nova" w:hAnsi="Proxima Nova"/>
                <w:b w:val="1"/>
                <w:highlight w:val="white"/>
                <w:rtl w:val="0"/>
              </w:rPr>
              <w:t xml:space="preserve">Quan Sát</w:t>
            </w:r>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7">
            <w:pPr>
              <w:spacing w:after="240" w:before="240" w:line="360" w:lineRule="auto"/>
              <w:rPr>
                <w:rFonts w:ascii="Proxima Nova" w:cs="Proxima Nova" w:eastAsia="Proxima Nova" w:hAnsi="Proxima Nova"/>
                <w:b w:val="1"/>
                <w:highlight w:val="white"/>
              </w:rPr>
            </w:pPr>
            <w:r w:rsidDel="00000000" w:rsidR="00000000" w:rsidRPr="00000000">
              <w:rPr>
                <w:rFonts w:ascii="Proxima Nova" w:cs="Proxima Nova" w:eastAsia="Proxima Nova" w:hAnsi="Proxima Nova"/>
                <w:b w:val="1"/>
                <w:highlight w:val="white"/>
                <w:rtl w:val="0"/>
              </w:rPr>
              <w:t xml:space="preserve">Thay Đổi Về Chất Lượng Không Khí</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8">
            <w:pPr>
              <w:spacing w:after="240" w:before="240" w:line="360" w:lineRule="auto"/>
              <w:rPr>
                <w:rFonts w:ascii="Proxima Nova" w:cs="Proxima Nova" w:eastAsia="Proxima Nova" w:hAnsi="Proxima Nova"/>
                <w:i w:val="1"/>
                <w:highlight w:val="white"/>
              </w:rPr>
            </w:pPr>
            <w:r w:rsidDel="00000000" w:rsidR="00000000" w:rsidRPr="00000000">
              <w:rPr>
                <w:rFonts w:ascii="Proxima Nova" w:cs="Proxima Nova" w:eastAsia="Proxima Nova" w:hAnsi="Proxima Nova"/>
                <w:i w:val="1"/>
                <w:highlight w:val="white"/>
                <w:rtl w:val="0"/>
              </w:rPr>
              <w:t xml:space="preserve">Đỉnh ô nhiễm xảy ra với tần suất thấp hơn.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9">
            <w:pPr>
              <w:spacing w:after="240" w:before="240" w:line="360" w:lineRule="auto"/>
              <w:rPr>
                <w:rFonts w:ascii="Proxima Nova" w:cs="Proxima Nova" w:eastAsia="Proxima Nova" w:hAnsi="Proxima Nova"/>
                <w:highlight w:val="white"/>
              </w:rPr>
            </w:pPr>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A">
            <w:pPr>
              <w:spacing w:after="240" w:before="240" w:line="360" w:lineRule="auto"/>
              <w:rPr>
                <w:rFonts w:ascii="Proxima Nova" w:cs="Proxima Nova" w:eastAsia="Proxima Nova" w:hAnsi="Proxima Nova"/>
                <w:highlight w:val="white"/>
              </w:rPr>
            </w:pPr>
            <w:r w:rsidDel="00000000" w:rsidR="00000000" w:rsidRPr="00000000">
              <w:rPr>
                <w:rFonts w:ascii="Proxima Nova" w:cs="Proxima Nova" w:eastAsia="Proxima Nova" w:hAnsi="Proxima Nova"/>
                <w:b w:val="1"/>
                <w:highlight w:val="white"/>
                <w:rtl w:val="0"/>
              </w:rPr>
              <w:t xml:space="preserve">Thay Đổi Hành Vi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B">
            <w:pPr>
              <w:spacing w:after="240" w:before="240" w:line="360" w:lineRule="auto"/>
              <w:rPr>
                <w:rFonts w:ascii="Proxima Nova" w:cs="Proxima Nova" w:eastAsia="Proxima Nova" w:hAnsi="Proxima Nova"/>
                <w:i w:val="1"/>
                <w:highlight w:val="white"/>
              </w:rPr>
            </w:pPr>
            <w:r w:rsidDel="00000000" w:rsidR="00000000" w:rsidRPr="00000000">
              <w:rPr>
                <w:rFonts w:ascii="Proxima Nova" w:cs="Proxima Nova" w:eastAsia="Proxima Nova" w:hAnsi="Proxima Nova"/>
                <w:i w:val="1"/>
                <w:highlight w:val="white"/>
                <w:rtl w:val="0"/>
              </w:rPr>
              <w:t xml:space="preserve">Các thành viên cộng đồng đeo khẩu trang, giảm chạy không tải, tránh việc đốt lộ thiên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C">
            <w:pPr>
              <w:spacing w:after="240" w:before="240" w:line="360" w:lineRule="auto"/>
              <w:rPr>
                <w:rFonts w:ascii="Proxima Nova" w:cs="Proxima Nova" w:eastAsia="Proxima Nova" w:hAnsi="Proxima Nova"/>
                <w:highlight w:val="white"/>
              </w:rPr>
            </w:pPr>
            <w:r w:rsidDel="00000000" w:rsidR="00000000" w:rsidRPr="00000000">
              <w:rPr>
                <w:rtl w:val="0"/>
              </w:rPr>
            </w:r>
          </w:p>
        </w:tc>
      </w:tr>
      <w:tr>
        <w:trPr>
          <w:cantSplit w:val="0"/>
          <w:trHeight w:val="10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D">
            <w:pPr>
              <w:spacing w:after="240" w:before="240" w:line="360" w:lineRule="auto"/>
              <w:rPr>
                <w:rFonts w:ascii="Proxima Nova" w:cs="Proxima Nova" w:eastAsia="Proxima Nova" w:hAnsi="Proxima Nova"/>
                <w:highlight w:val="white"/>
              </w:rPr>
            </w:pPr>
            <w:r w:rsidDel="00000000" w:rsidR="00000000" w:rsidRPr="00000000">
              <w:rPr>
                <w:rFonts w:ascii="Proxima Nova" w:cs="Proxima Nova" w:eastAsia="Proxima Nova" w:hAnsi="Proxima Nova"/>
                <w:b w:val="1"/>
                <w:highlight w:val="white"/>
                <w:rtl w:val="0"/>
              </w:rPr>
              <w:t xml:space="preserve">Nhận Thức Cộng Đồng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E">
            <w:pPr>
              <w:spacing w:after="240" w:before="240" w:line="360" w:lineRule="auto"/>
              <w:rPr>
                <w:rFonts w:ascii="Proxima Nova" w:cs="Proxima Nova" w:eastAsia="Proxima Nova" w:hAnsi="Proxima Nova"/>
                <w:i w:val="1"/>
                <w:highlight w:val="white"/>
              </w:rPr>
            </w:pPr>
            <w:r w:rsidDel="00000000" w:rsidR="00000000" w:rsidRPr="00000000">
              <w:rPr>
                <w:rFonts w:ascii="Proxima Nova" w:cs="Proxima Nova" w:eastAsia="Proxima Nova" w:hAnsi="Proxima Nova"/>
                <w:i w:val="1"/>
                <w:highlight w:val="white"/>
                <w:rtl w:val="0"/>
              </w:rPr>
              <w:t xml:space="preserve">Các thuật ngữ như “PM2.5” được dùng nhiều hơn, các thành viên cộng đồng đưa ra những câu hỏi mang tính hiểu biết, trường học đề cập tới những chủ đề về chất lượng không khí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F">
            <w:pPr>
              <w:spacing w:after="240" w:before="240" w:line="360" w:lineRule="auto"/>
              <w:rPr>
                <w:rFonts w:ascii="Proxima Nova" w:cs="Proxima Nova" w:eastAsia="Proxima Nova" w:hAnsi="Proxima Nova"/>
                <w:highlight w:val="white"/>
              </w:rPr>
            </w:pPr>
            <w:r w:rsidDel="00000000" w:rsidR="00000000" w:rsidRPr="00000000">
              <w:rPr>
                <w:rtl w:val="0"/>
              </w:rPr>
            </w:r>
          </w:p>
        </w:tc>
      </w:tr>
      <w:tr>
        <w:trPr>
          <w:cantSplit w:val="0"/>
          <w:trHeight w:val="10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0">
            <w:pPr>
              <w:spacing w:after="240" w:before="240" w:line="360" w:lineRule="auto"/>
              <w:rPr>
                <w:rFonts w:ascii="Proxima Nova" w:cs="Proxima Nova" w:eastAsia="Proxima Nova" w:hAnsi="Proxima Nova"/>
                <w:highlight w:val="white"/>
              </w:rPr>
            </w:pPr>
            <w:r w:rsidDel="00000000" w:rsidR="00000000" w:rsidRPr="00000000">
              <w:rPr>
                <w:rFonts w:ascii="Proxima Nova" w:cs="Proxima Nova" w:eastAsia="Proxima Nova" w:hAnsi="Proxima Nova"/>
                <w:b w:val="1"/>
                <w:highlight w:val="white"/>
                <w:rtl w:val="0"/>
              </w:rPr>
              <w:t xml:space="preserve">Sự Tham Gia Từ Cộng Đồng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1">
            <w:pPr>
              <w:spacing w:after="240" w:before="240" w:line="360" w:lineRule="auto"/>
              <w:rPr>
                <w:rFonts w:ascii="Proxima Nova" w:cs="Proxima Nova" w:eastAsia="Proxima Nova" w:hAnsi="Proxima Nova"/>
                <w:i w:val="1"/>
                <w:highlight w:val="white"/>
              </w:rPr>
            </w:pPr>
            <w:r w:rsidDel="00000000" w:rsidR="00000000" w:rsidRPr="00000000">
              <w:rPr>
                <w:rFonts w:ascii="Proxima Nova" w:cs="Proxima Nova" w:eastAsia="Proxima Nova" w:hAnsi="Proxima Nova"/>
                <w:i w:val="1"/>
                <w:highlight w:val="white"/>
                <w:rtl w:val="0"/>
              </w:rPr>
              <w:t xml:space="preserve">Sự tham gia tại các buổi họp cộng đồng mở, những câu hỏi được đưa ra trong các cuộc họp, việc tham gia tích cực trên các nhóm WhatsApp/Facebook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2">
            <w:pPr>
              <w:spacing w:after="240" w:before="240" w:line="360" w:lineRule="auto"/>
              <w:rPr>
                <w:rFonts w:ascii="Proxima Nova" w:cs="Proxima Nova" w:eastAsia="Proxima Nova" w:hAnsi="Proxima Nova"/>
                <w:highlight w:val="white"/>
              </w:rPr>
            </w:pPr>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3">
            <w:pPr>
              <w:spacing w:after="240" w:before="240" w:line="360" w:lineRule="auto"/>
              <w:rPr>
                <w:rFonts w:ascii="Proxima Nova" w:cs="Proxima Nova" w:eastAsia="Proxima Nova" w:hAnsi="Proxima Nova"/>
                <w:highlight w:val="white"/>
              </w:rPr>
            </w:pPr>
            <w:r w:rsidDel="00000000" w:rsidR="00000000" w:rsidRPr="00000000">
              <w:rPr>
                <w:rFonts w:ascii="Andika" w:cs="Andika" w:eastAsia="Andika" w:hAnsi="Andika"/>
                <w:b w:val="1"/>
                <w:highlight w:val="white"/>
                <w:rtl w:val="0"/>
              </w:rPr>
              <w:t xml:space="preserve">Sử Dụng Trong Môi Trường Giáo Dục</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4">
            <w:pPr>
              <w:spacing w:after="240" w:before="240" w:line="360" w:lineRule="auto"/>
              <w:rPr>
                <w:rFonts w:ascii="Proxima Nova" w:cs="Proxima Nova" w:eastAsia="Proxima Nova" w:hAnsi="Proxima Nova"/>
                <w:i w:val="1"/>
                <w:highlight w:val="white"/>
              </w:rPr>
            </w:pPr>
            <w:r w:rsidDel="00000000" w:rsidR="00000000" w:rsidRPr="00000000">
              <w:rPr>
                <w:rFonts w:ascii="Proxima Nova" w:cs="Proxima Nova" w:eastAsia="Proxima Nova" w:hAnsi="Proxima Nova"/>
                <w:i w:val="1"/>
                <w:highlight w:val="white"/>
                <w:rtl w:val="0"/>
              </w:rPr>
              <w:t xml:space="preserve">Dữ liệu dự án được tích hợp vào những bài học ở trường hoặc những bài thuyết trình của học sinh</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5">
            <w:pPr>
              <w:spacing w:after="240" w:before="240" w:line="360" w:lineRule="auto"/>
              <w:rPr>
                <w:rFonts w:ascii="Proxima Nova" w:cs="Proxima Nova" w:eastAsia="Proxima Nova" w:hAnsi="Proxima Nova"/>
                <w:highlight w:val="white"/>
              </w:rPr>
            </w:pPr>
            <w:r w:rsidDel="00000000" w:rsidR="00000000" w:rsidRPr="00000000">
              <w:rPr>
                <w:rtl w:val="0"/>
              </w:rPr>
            </w:r>
          </w:p>
        </w:tc>
      </w:tr>
      <w:tr>
        <w:trPr>
          <w:cantSplit w:val="0"/>
          <w:trHeight w:val="10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6">
            <w:pPr>
              <w:spacing w:after="240" w:before="240" w:line="360" w:lineRule="auto"/>
              <w:rPr>
                <w:rFonts w:ascii="Proxima Nova" w:cs="Proxima Nova" w:eastAsia="Proxima Nova" w:hAnsi="Proxima Nova"/>
                <w:highlight w:val="white"/>
              </w:rPr>
            </w:pPr>
            <w:r w:rsidDel="00000000" w:rsidR="00000000" w:rsidRPr="00000000">
              <w:rPr>
                <w:rFonts w:ascii="Andika" w:cs="Andika" w:eastAsia="Andika" w:hAnsi="Andika"/>
                <w:b w:val="1"/>
                <w:highlight w:val="white"/>
                <w:rtl w:val="0"/>
              </w:rPr>
              <w:t xml:space="preserve">Ảnh Hưởng Chính Sách</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7">
            <w:pPr>
              <w:spacing w:after="240" w:before="240" w:line="360" w:lineRule="auto"/>
              <w:rPr>
                <w:rFonts w:ascii="Proxima Nova" w:cs="Proxima Nova" w:eastAsia="Proxima Nova" w:hAnsi="Proxima Nova"/>
                <w:i w:val="1"/>
                <w:highlight w:val="white"/>
              </w:rPr>
            </w:pPr>
            <w:r w:rsidDel="00000000" w:rsidR="00000000" w:rsidRPr="00000000">
              <w:rPr>
                <w:rFonts w:ascii="Proxima Nova" w:cs="Proxima Nova" w:eastAsia="Proxima Nova" w:hAnsi="Proxima Nova"/>
                <w:i w:val="1"/>
                <w:highlight w:val="white"/>
                <w:rtl w:val="0"/>
              </w:rPr>
              <w:t xml:space="preserve">Các viên chức địa phương trích dẫn tới dữ liệu trong các cuộc họp, hoặc sử dụng phát hiện của dự án khi hoạch địch đô thị hoặc đưa ra khuyến nghị</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8">
            <w:pPr>
              <w:spacing w:after="240" w:before="240" w:line="360" w:lineRule="auto"/>
              <w:rPr>
                <w:rFonts w:ascii="Proxima Nova" w:cs="Proxima Nova" w:eastAsia="Proxima Nova" w:hAnsi="Proxima Nova"/>
                <w:highlight w:val="white"/>
              </w:rPr>
            </w:pPr>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9">
            <w:pPr>
              <w:spacing w:after="240" w:before="240" w:line="360" w:lineRule="auto"/>
              <w:rPr>
                <w:rFonts w:ascii="Proxima Nova" w:cs="Proxima Nova" w:eastAsia="Proxima Nova" w:hAnsi="Proxima Nova"/>
                <w:highlight w:val="white"/>
              </w:rPr>
            </w:pPr>
            <w:r w:rsidDel="00000000" w:rsidR="00000000" w:rsidRPr="00000000">
              <w:rPr>
                <w:rFonts w:ascii="Proxima Nova" w:cs="Proxima Nova" w:eastAsia="Proxima Nova" w:hAnsi="Proxima Nova"/>
                <w:b w:val="1"/>
                <w:highlight w:val="white"/>
                <w:rtl w:val="0"/>
              </w:rPr>
              <w:t xml:space="preserve">Việc Được Nhắc Tới Trên Truyền Thông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A">
            <w:pPr>
              <w:spacing w:after="240" w:before="240" w:line="360" w:lineRule="auto"/>
              <w:rPr>
                <w:rFonts w:ascii="Proxima Nova" w:cs="Proxima Nova" w:eastAsia="Proxima Nova" w:hAnsi="Proxima Nova"/>
                <w:i w:val="1"/>
                <w:highlight w:val="white"/>
              </w:rPr>
            </w:pPr>
            <w:r w:rsidDel="00000000" w:rsidR="00000000" w:rsidRPr="00000000">
              <w:rPr>
                <w:rFonts w:ascii="Proxima Nova" w:cs="Proxima Nova" w:eastAsia="Proxima Nova" w:hAnsi="Proxima Nova"/>
                <w:i w:val="1"/>
                <w:highlight w:val="white"/>
                <w:rtl w:val="0"/>
              </w:rPr>
              <w:t xml:space="preserve">Sự xuất hiện trên báo đài địa phương, TV, các bài báo trực tuyến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B">
            <w:pPr>
              <w:spacing w:after="240" w:before="240" w:line="360" w:lineRule="auto"/>
              <w:rPr>
                <w:rFonts w:ascii="Proxima Nova" w:cs="Proxima Nova" w:eastAsia="Proxima Nova" w:hAnsi="Proxima Nova"/>
                <w:highlight w:val="white"/>
              </w:rPr>
            </w:pPr>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C">
            <w:pPr>
              <w:spacing w:after="240" w:before="240" w:line="360" w:lineRule="auto"/>
              <w:rPr>
                <w:rFonts w:ascii="Proxima Nova" w:cs="Proxima Nova" w:eastAsia="Proxima Nova" w:hAnsi="Proxima Nova"/>
                <w:highlight w:val="white"/>
              </w:rPr>
            </w:pPr>
            <w:r w:rsidDel="00000000" w:rsidR="00000000" w:rsidRPr="00000000">
              <w:rPr>
                <w:rFonts w:ascii="Proxima Nova" w:cs="Proxima Nova" w:eastAsia="Proxima Nova" w:hAnsi="Proxima Nova"/>
                <w:b w:val="1"/>
                <w:highlight w:val="white"/>
                <w:rtl w:val="0"/>
              </w:rPr>
              <w:t xml:space="preserve">Độ Tiếp Cận Trên Mạng Xã Hội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D">
            <w:pPr>
              <w:spacing w:after="240" w:before="240" w:line="360" w:lineRule="auto"/>
              <w:rPr>
                <w:rFonts w:ascii="Proxima Nova" w:cs="Proxima Nova" w:eastAsia="Proxima Nova" w:hAnsi="Proxima Nova"/>
                <w:i w:val="1"/>
                <w:highlight w:val="white"/>
              </w:rPr>
            </w:pPr>
            <w:r w:rsidDel="00000000" w:rsidR="00000000" w:rsidRPr="00000000">
              <w:rPr>
                <w:rFonts w:ascii="Proxima Nova" w:cs="Proxima Nova" w:eastAsia="Proxima Nova" w:hAnsi="Proxima Nova"/>
                <w:i w:val="1"/>
                <w:highlight w:val="white"/>
                <w:rtl w:val="0"/>
              </w:rPr>
              <w:t xml:space="preserve">Số lượng bài đăng được chia sẻ, thích, hoặc được bình luận bởi các lãnh đạo cộng đồng hoặc tổ chức</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E">
            <w:pPr>
              <w:spacing w:after="240" w:before="240" w:line="360" w:lineRule="auto"/>
              <w:rPr>
                <w:rFonts w:ascii="Proxima Nova" w:cs="Proxima Nova" w:eastAsia="Proxima Nova" w:hAnsi="Proxima Nova"/>
                <w:highlight w:val="white"/>
              </w:rPr>
            </w:pPr>
            <w:r w:rsidDel="00000000" w:rsidR="00000000" w:rsidRPr="00000000">
              <w:rPr>
                <w:rtl w:val="0"/>
              </w:rPr>
            </w:r>
          </w:p>
        </w:tc>
      </w:tr>
      <w:tr>
        <w:trPr>
          <w:cantSplit w:val="0"/>
          <w:trHeight w:val="10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F">
            <w:pPr>
              <w:spacing w:after="240" w:before="240" w:line="360" w:lineRule="auto"/>
              <w:rPr>
                <w:rFonts w:ascii="Proxima Nova" w:cs="Proxima Nova" w:eastAsia="Proxima Nova" w:hAnsi="Proxima Nova"/>
                <w:highlight w:val="white"/>
              </w:rPr>
            </w:pPr>
            <w:r w:rsidDel="00000000" w:rsidR="00000000" w:rsidRPr="00000000">
              <w:rPr>
                <w:rFonts w:ascii="Proxima Nova" w:cs="Proxima Nova" w:eastAsia="Proxima Nova" w:hAnsi="Proxima Nova"/>
                <w:b w:val="1"/>
                <w:highlight w:val="white"/>
                <w:rtl w:val="0"/>
              </w:rPr>
              <w:t xml:space="preserve">Sự Hợp Tác</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0">
            <w:pPr>
              <w:spacing w:after="240" w:before="240" w:line="360" w:lineRule="auto"/>
              <w:rPr>
                <w:rFonts w:ascii="Proxima Nova" w:cs="Proxima Nova" w:eastAsia="Proxima Nova" w:hAnsi="Proxima Nova"/>
                <w:i w:val="1"/>
                <w:highlight w:val="white"/>
              </w:rPr>
            </w:pPr>
            <w:r w:rsidDel="00000000" w:rsidR="00000000" w:rsidRPr="00000000">
              <w:rPr>
                <w:rFonts w:ascii="Andika" w:cs="Andika" w:eastAsia="Andika" w:hAnsi="Andika"/>
                <w:i w:val="1"/>
                <w:highlight w:val="white"/>
                <w:rtl w:val="0"/>
              </w:rPr>
              <w:t xml:space="preserve">Các tổ chức NGO, viện hàn lâm, hoặc các cơ quan y tế sử dụng dữ liệu của bạn trong các chiến dịch, nghiên cứu hoặc tài trợ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1">
            <w:pPr>
              <w:spacing w:after="240" w:before="240" w:line="360" w:lineRule="auto"/>
              <w:rPr>
                <w:rFonts w:ascii="Proxima Nova" w:cs="Proxima Nova" w:eastAsia="Proxima Nova" w:hAnsi="Proxima Nova"/>
                <w:highlight w:val="white"/>
              </w:rPr>
            </w:pPr>
            <w:r w:rsidDel="00000000" w:rsidR="00000000" w:rsidRPr="00000000">
              <w:rPr>
                <w:rtl w:val="0"/>
              </w:rPr>
            </w:r>
          </w:p>
        </w:tc>
      </w:tr>
      <w:tr>
        <w:trPr>
          <w:cantSplit w:val="0"/>
          <w:trHeight w:val="10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2">
            <w:pPr>
              <w:spacing w:after="240" w:before="240" w:line="360" w:lineRule="auto"/>
              <w:rPr>
                <w:rFonts w:ascii="Proxima Nova" w:cs="Proxima Nova" w:eastAsia="Proxima Nova" w:hAnsi="Proxima Nova"/>
                <w:highlight w:val="white"/>
              </w:rPr>
            </w:pPr>
            <w:r w:rsidDel="00000000" w:rsidR="00000000" w:rsidRPr="00000000">
              <w:rPr>
                <w:rFonts w:ascii="Proxima Nova" w:cs="Proxima Nova" w:eastAsia="Proxima Nova" w:hAnsi="Proxima Nova"/>
                <w:b w:val="1"/>
                <w:highlight w:val="white"/>
                <w:rtl w:val="0"/>
              </w:rPr>
              <w:t xml:space="preserve">Những Câu Chuyện Thành Công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3">
            <w:pPr>
              <w:spacing w:after="240" w:before="240" w:line="360" w:lineRule="auto"/>
              <w:rPr>
                <w:rFonts w:ascii="Proxima Nova" w:cs="Proxima Nova" w:eastAsia="Proxima Nova" w:hAnsi="Proxima Nova"/>
                <w:i w:val="1"/>
                <w:highlight w:val="white"/>
              </w:rPr>
            </w:pPr>
            <w:r w:rsidDel="00000000" w:rsidR="00000000" w:rsidRPr="00000000">
              <w:rPr>
                <w:rFonts w:ascii="Proxima Nova" w:cs="Proxima Nova" w:eastAsia="Proxima Nova" w:hAnsi="Proxima Nova"/>
                <w:i w:val="1"/>
                <w:highlight w:val="white"/>
                <w:rtl w:val="0"/>
              </w:rPr>
              <w:t xml:space="preserve">Những câu chuyện người thật việc thật từ người dân địa phương hoặc các bên liên quan về cách mà dự án đã giúp họ</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4">
            <w:pPr>
              <w:spacing w:after="240" w:before="240" w:line="360" w:lineRule="auto"/>
              <w:rPr>
                <w:rFonts w:ascii="Proxima Nova" w:cs="Proxima Nova" w:eastAsia="Proxima Nova" w:hAnsi="Proxima Nova"/>
                <w:highlight w:val="white"/>
              </w:rPr>
            </w:pPr>
            <w:r w:rsidDel="00000000" w:rsidR="00000000" w:rsidRPr="00000000">
              <w:rPr>
                <w:rtl w:val="0"/>
              </w:rPr>
            </w:r>
          </w:p>
        </w:tc>
      </w:tr>
    </w:tbl>
    <w:p w:rsidR="00000000" w:rsidDel="00000000" w:rsidP="00000000" w:rsidRDefault="00000000" w:rsidRPr="00000000" w14:paraId="00000025">
      <w:pPr>
        <w:spacing w:after="240" w:before="240" w:line="360" w:lineRule="auto"/>
        <w:jc w:val="left"/>
        <w:rPr>
          <w:rFonts w:ascii="Proxima Nova" w:cs="Proxima Nova" w:eastAsia="Proxima Nova" w:hAnsi="Proxima Nova"/>
          <w:highlight w:val="white"/>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ndik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roxima Nov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Proxima Nova Semibold">
    <w:embedRegular w:fontKey="{00000000-0000-0000-0000-000000000000}" r:id="rId9" w:subsetted="0"/>
    <w:embedBold w:fontKey="{00000000-0000-0000-0000-000000000000}" r:id="rId10" w:subsetted="0"/>
    <w:embedBoldItalic w:fontKey="{00000000-0000-0000-0000-000000000000}" r:id="rId11"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spacing w:line="360" w:lineRule="auto"/>
      <w:rPr>
        <w:rFonts w:ascii="Proxima Nova Semibold" w:cs="Proxima Nova Semibold" w:eastAsia="Proxima Nova Semibold" w:hAnsi="Proxima Nova Semibold"/>
        <w:color w:val="0468b1"/>
        <w:sz w:val="24"/>
        <w:szCs w:val="24"/>
        <w:highlight w:val="white"/>
      </w:rPr>
    </w:pPr>
    <w:r w:rsidDel="00000000" w:rsidR="00000000" w:rsidRPr="00000000">
      <w:rPr>
        <w:rFonts w:ascii="Proxima Nova Semibold" w:cs="Proxima Nova Semibold" w:eastAsia="Proxima Nova Semibold" w:hAnsi="Proxima Nova Semibold"/>
        <w:color w:val="0468b1"/>
        <w:sz w:val="24"/>
        <w:szCs w:val="24"/>
        <w:highlight w:val="white"/>
        <w:rtl w:val="0"/>
      </w:rPr>
      <w:t xml:space="preserve">Bộ Công Cụ Giám Sát Chất Lượng Không Khí Tiểu Vùng Giá Thành Thấp </w:t>
    </w:r>
  </w:p>
  <w:p w:rsidR="00000000" w:rsidDel="00000000" w:rsidP="00000000" w:rsidRDefault="00000000" w:rsidRPr="00000000" w14:paraId="00000028">
    <w:pPr>
      <w:spacing w:line="360" w:lineRule="auto"/>
      <w:rPr>
        <w:rFonts w:ascii="Proxima Nova Semibold" w:cs="Proxima Nova Semibold" w:eastAsia="Proxima Nova Semibold" w:hAnsi="Proxima Nova Semibold"/>
        <w:color w:val="0468b1"/>
        <w:sz w:val="2"/>
        <w:szCs w:val="2"/>
        <w:highlight w:val="white"/>
      </w:rPr>
    </w:pPr>
    <w:r w:rsidDel="00000000" w:rsidR="00000000" w:rsidRPr="00000000">
      <w:rPr>
        <w:rtl w:val="0"/>
      </w:rPr>
    </w:r>
  </w:p>
  <w:p w:rsidR="00000000" w:rsidDel="00000000" w:rsidP="00000000" w:rsidRDefault="00000000" w:rsidRPr="00000000" w14:paraId="00000029">
    <w:pPr>
      <w:spacing w:line="360" w:lineRule="auto"/>
      <w:rPr>
        <w:rFonts w:ascii="Proxima Nova Semibold" w:cs="Proxima Nova Semibold" w:eastAsia="Proxima Nova Semibold" w:hAnsi="Proxima Nova Semibold"/>
        <w:color w:val="0468b1"/>
        <w:sz w:val="48"/>
        <w:szCs w:val="48"/>
        <w:highlight w:val="white"/>
      </w:rPr>
    </w:pPr>
    <w:r w:rsidDel="00000000" w:rsidR="00000000" w:rsidRPr="00000000">
      <w:rPr>
        <w:rFonts w:ascii="Proxima Nova" w:cs="Proxima Nova" w:eastAsia="Proxima Nova" w:hAnsi="Proxima Nova"/>
        <w:b w:val="1"/>
        <w:color w:val="0468b1"/>
        <w:sz w:val="48"/>
        <w:szCs w:val="48"/>
        <w:highlight w:val="white"/>
        <w:rtl w:val="0"/>
      </w:rPr>
      <w:t xml:space="preserve">O8: Đo Lường Tác Động Của Bạn</w:t>
    </w:r>
    <w:r w:rsidDel="00000000" w:rsidR="00000000" w:rsidRPr="00000000">
      <w:rPr>
        <w:rtl w:val="0"/>
      </w:rPr>
    </w:r>
  </w:p>
  <w:p w:rsidR="00000000" w:rsidDel="00000000" w:rsidP="00000000" w:rsidRDefault="00000000" w:rsidRPr="00000000" w14:paraId="0000002A">
    <w:pPr>
      <w:spacing w:line="360" w:lineRule="auto"/>
      <w:rPr>
        <w:rFonts w:ascii="Proxima Nova Semibold" w:cs="Proxima Nova Semibold" w:eastAsia="Proxima Nova Semibold" w:hAnsi="Proxima Nova Semibold"/>
        <w:color w:val="0468b1"/>
        <w:sz w:val="24"/>
        <w:szCs w:val="24"/>
        <w:highlight w:val="white"/>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ndika-regular.ttf"/><Relationship Id="rId2" Type="http://schemas.openxmlformats.org/officeDocument/2006/relationships/font" Target="fonts/Andika-bold.ttf"/><Relationship Id="rId3" Type="http://schemas.openxmlformats.org/officeDocument/2006/relationships/font" Target="fonts/Andika-italic.ttf"/><Relationship Id="rId4" Type="http://schemas.openxmlformats.org/officeDocument/2006/relationships/font" Target="fonts/Andika-boldItalic.ttf"/><Relationship Id="rId11" Type="http://schemas.openxmlformats.org/officeDocument/2006/relationships/font" Target="fonts/ProximaNovaSemibold-boldItalic.ttf"/><Relationship Id="rId10" Type="http://schemas.openxmlformats.org/officeDocument/2006/relationships/font" Target="fonts/ProximaNovaSemibold-bold.ttf"/><Relationship Id="rId9" Type="http://schemas.openxmlformats.org/officeDocument/2006/relationships/font" Target="fonts/ProximaNovaSemibold-regular.ttf"/><Relationship Id="rId5" Type="http://schemas.openxmlformats.org/officeDocument/2006/relationships/font" Target="fonts/ProximaNova-regular.ttf"/><Relationship Id="rId6" Type="http://schemas.openxmlformats.org/officeDocument/2006/relationships/font" Target="fonts/ProximaNova-bold.ttf"/><Relationship Id="rId7" Type="http://schemas.openxmlformats.org/officeDocument/2006/relationships/font" Target="fonts/ProximaNova-italic.ttf"/><Relationship Id="rId8" Type="http://schemas.openxmlformats.org/officeDocument/2006/relationships/font" Target="fonts/ProximaNov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