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95"/>
        <w:gridCol w:w="5205"/>
        <w:tblGridChange w:id="0">
          <w:tblGrid>
            <w:gridCol w:w="3795"/>
            <w:gridCol w:w="5205"/>
          </w:tblGrid>
        </w:tblGridChange>
      </w:tblGrid>
      <w:tr>
        <w:trPr>
          <w:cantSplit w:val="0"/>
          <w:tblHeader w:val="1"/>
        </w:trPr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Thành Tố Dự 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Chi Tiết Về Dự Án Của Bạn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b w:val="1"/>
              </w:rPr>
            </w:pPr>
            <w:sdt>
              <w:sdtPr>
                <w:id w:val="-1928810286"/>
                <w:tag w:val="goog_rdk_0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b w:val="1"/>
                    <w:rtl w:val="0"/>
                  </w:rPr>
                  <w:t xml:space="preserve">Mục tiêu, Ảnh hưởng mong muốn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(Nâng cao nhận thức, thay đổi hành vi, thay đổi chính sách, vv.?) Bạn sẽ đo lường ảnh hưởng này như thế nào?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Các nhóm dân số bị tác động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(Trẻ em, người cao tuổi, cộng đồng chung, vv.?)</w:t>
            </w:r>
          </w:p>
          <w:p w:rsidR="00000000" w:rsidDel="00000000" w:rsidP="00000000" w:rsidRDefault="00000000" w:rsidRPr="00000000" w14:paraId="0000000E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Khán giả mục tiêu &amp; Các bên liên quan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(Cộng đồng, người ra chính sách, trường học, vv.? Ai nên tham gia?)</w:t>
            </w:r>
          </w:p>
          <w:p w:rsidR="00000000" w:rsidDel="00000000" w:rsidP="00000000" w:rsidRDefault="00000000" w:rsidRPr="00000000" w14:paraId="00000016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Độ dài dự án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(Đang diễn ra, ngắn hạn? Cân nhắc các khuôn mẫu theo mùa?)</w:t>
            </w:r>
          </w:p>
          <w:p w:rsidR="00000000" w:rsidDel="00000000" w:rsidP="00000000" w:rsidRDefault="00000000" w:rsidRPr="00000000" w14:paraId="0000001E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Hạng mục ô nhiễm không khí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(Theo vùng hay cục bộ? Các điểm nóng cụ thể?)</w:t>
            </w:r>
          </w:p>
          <w:p w:rsidR="00000000" w:rsidDel="00000000" w:rsidP="00000000" w:rsidRDefault="00000000" w:rsidRPr="00000000" w14:paraId="00000026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Lựa chọn địa điểm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(Phù hợp với mục tiêu của dự án, các yêu cầu thực tiễn, mức độ an ninh của địa điểm)</w:t>
            </w:r>
          </w:p>
          <w:p w:rsidR="00000000" w:rsidDel="00000000" w:rsidP="00000000" w:rsidRDefault="00000000" w:rsidRPr="00000000" w14:paraId="0000002E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Các nhu cầu về tính chính xác của dữ liệu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(Hàm chỉ về ý thức, sự chặt chẽ về chính sách, vv.? Các giá trị tuyệt đối hay các thay đổi tương đối?)</w:t>
            </w:r>
          </w:p>
          <w:p w:rsidR="00000000" w:rsidDel="00000000" w:rsidP="00000000" w:rsidRDefault="00000000" w:rsidRPr="00000000" w14:paraId="00000036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Nguồn lực sẵn có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(Ngân sách, tình nguyện viên, kiến thức k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ỹ</w:t>
            </w:r>
            <w:r w:rsidDel="00000000" w:rsidR="00000000" w:rsidRPr="00000000">
              <w:rPr>
                <w:rtl w:val="0"/>
              </w:rPr>
              <w:t xml:space="preserve"> thuật, thời gian)</w:t>
            </w:r>
          </w:p>
          <w:p w:rsidR="00000000" w:rsidDel="00000000" w:rsidP="00000000" w:rsidRDefault="00000000" w:rsidRPr="00000000" w14:paraId="0000003E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roxima Nova Semibold">
    <w:embedRegular w:fontKey="{00000000-0000-0000-0000-000000000000}" r:id="rId9" w:subsetted="0"/>
    <w:embedBold w:fontKey="{00000000-0000-0000-0000-000000000000}" r:id="rId10" w:subsetted="0"/>
    <w:embedBoldItalic w:fontKey="{00000000-0000-0000-0000-000000000000}" r:id="rId1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>
        <w:rFonts w:ascii="Proxima Nova Semibold" w:cs="Proxima Nova Semibold" w:eastAsia="Proxima Nova Semibold" w:hAnsi="Proxima Nova Semibold"/>
        <w:color w:val="0468b1"/>
        <w:sz w:val="24"/>
        <w:szCs w:val="24"/>
      </w:rPr>
    </w:pPr>
    <w:r w:rsidDel="00000000" w:rsidR="00000000" w:rsidRPr="00000000">
      <w:rPr>
        <w:rFonts w:ascii="Proxima Nova Semibold" w:cs="Proxima Nova Semibold" w:eastAsia="Proxima Nova Semibold" w:hAnsi="Proxima Nova Semibold"/>
        <w:color w:val="0468b1"/>
        <w:sz w:val="24"/>
        <w:szCs w:val="24"/>
        <w:rtl w:val="0"/>
      </w:rPr>
      <w:t xml:space="preserve">Bộ Công Cụ Giám Sát Chất Lượng Không Khí Tiểu Vùng Giá Thành Thấp</w:t>
    </w:r>
  </w:p>
  <w:p w:rsidR="00000000" w:rsidDel="00000000" w:rsidP="00000000" w:rsidRDefault="00000000" w:rsidRPr="00000000" w14:paraId="00000046">
    <w:pPr>
      <w:rPr>
        <w:rFonts w:ascii="Proxima Nova Semibold" w:cs="Proxima Nova Semibold" w:eastAsia="Proxima Nova Semibold" w:hAnsi="Proxima Nova Semibold"/>
        <w:color w:val="0468b1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Style w:val="Title"/>
      <w:rPr>
        <w:rFonts w:ascii="Proxima Nova Semibold" w:cs="Proxima Nova Semibold" w:eastAsia="Proxima Nova Semibold" w:hAnsi="Proxima Nova Semibold"/>
        <w:color w:val="0468b1"/>
        <w:sz w:val="24"/>
        <w:szCs w:val="24"/>
      </w:rPr>
    </w:pPr>
    <w:bookmarkStart w:colFirst="0" w:colLast="0" w:name="_heading=h.hebvdyo6s7im" w:id="0"/>
    <w:bookmarkEnd w:id="0"/>
    <w:r w:rsidDel="00000000" w:rsidR="00000000" w:rsidRPr="00000000">
      <w:rPr>
        <w:rFonts w:ascii="Proxima Nova" w:cs="Proxima Nova" w:eastAsia="Proxima Nova" w:hAnsi="Proxima Nova"/>
        <w:b w:val="1"/>
        <w:color w:val="0468b1"/>
        <w:sz w:val="36"/>
        <w:szCs w:val="36"/>
        <w:rtl w:val="0"/>
      </w:rPr>
      <w:t xml:space="preserve">P2: Xác Định Dự Án Chất Lượng Không Khí Của Bạn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2"/>
        <w:szCs w:val="22"/>
        <w:highlight w:val="white"/>
        <w:lang w:val="en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ind w:left="720" w:hanging="360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jc w:val="left"/>
    </w:pPr>
    <w:rPr>
      <w:b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ind w:left="720" w:hanging="360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jc w:val="left"/>
    </w:pPr>
    <w:rPr>
      <w:b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ind w:left="720" w:hanging="360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jc w:val="left"/>
    </w:pPr>
    <w:rPr>
      <w:b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Relationship Id="rId11" Type="http://schemas.openxmlformats.org/officeDocument/2006/relationships/font" Target="fonts/ProximaNovaSemibold-boldItalic.ttf"/><Relationship Id="rId10" Type="http://schemas.openxmlformats.org/officeDocument/2006/relationships/font" Target="fonts/ProximaNovaSemibold-bold.ttf"/><Relationship Id="rId9" Type="http://schemas.openxmlformats.org/officeDocument/2006/relationships/font" Target="fonts/ProximaNovaSemibold-regular.ttf"/><Relationship Id="rId5" Type="http://schemas.openxmlformats.org/officeDocument/2006/relationships/font" Target="fonts/ProximaNova-regular.ttf"/><Relationship Id="rId6" Type="http://schemas.openxmlformats.org/officeDocument/2006/relationships/font" Target="fonts/ProximaNova-bold.ttf"/><Relationship Id="rId7" Type="http://schemas.openxmlformats.org/officeDocument/2006/relationships/font" Target="fonts/ProximaNova-italic.ttf"/><Relationship Id="rId8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sdbX42zNjLNYeKndoYTx0DAN2A==">CgMxLjAaEwoBMBIOCgwIB0IIEgZBbmRpa2EyDmguaGVidmR5bzZzN2ltOAByITFsRlQtclV4UlB4MUtSanVnbVBodzRBRDB1LVVMdVRqeg==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